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23C48" w:rsidRPr="00C23C48">
        <w:rPr>
          <w:rFonts w:ascii="GHEA Grapalat" w:hAnsi="GHEA Grapalat"/>
          <w:i w:val="0"/>
          <w:sz w:val="24"/>
          <w:szCs w:val="24"/>
        </w:rPr>
        <w:t>07</w:t>
      </w:r>
      <w:r>
        <w:rPr>
          <w:rFonts w:ascii="GHEA Grapalat" w:hAnsi="GHEA Grapalat"/>
          <w:i w:val="0"/>
          <w:sz w:val="24"/>
          <w:szCs w:val="24"/>
        </w:rPr>
        <w:t>.</w:t>
      </w:r>
      <w:r w:rsidRPr="00DB0B34">
        <w:rPr>
          <w:rFonts w:ascii="GHEA Grapalat" w:hAnsi="GHEA Grapalat"/>
          <w:i w:val="0"/>
          <w:sz w:val="24"/>
          <w:szCs w:val="24"/>
        </w:rPr>
        <w:t>0</w:t>
      </w:r>
      <w:r w:rsidR="005703C0" w:rsidRPr="005703C0">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291130">
        <w:rPr>
          <w:rFonts w:ascii="GHEA Grapalat" w:hAnsi="GHEA Grapalat"/>
          <w:b/>
          <w:i w:val="0"/>
          <w:sz w:val="24"/>
          <w:szCs w:val="24"/>
        </w:rPr>
        <w:t>23/11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качества строительных работ</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C23C48" w:rsidRPr="00C23C48">
        <w:rPr>
          <w:rFonts w:ascii="GHEA Grapalat" w:hAnsi="GHEA Grapalat"/>
          <w:b/>
          <w:i w:val="0"/>
          <w:spacing w:val="6"/>
          <w:sz w:val="24"/>
          <w:szCs w:val="24"/>
        </w:rPr>
        <w:t>15.03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23C48">
        <w:rPr>
          <w:rFonts w:ascii="GHEA Grapalat" w:hAnsi="GHEA Grapalat"/>
          <w:b/>
          <w:i w:val="0"/>
          <w:spacing w:val="6"/>
          <w:sz w:val="24"/>
          <w:szCs w:val="24"/>
        </w:rPr>
        <w:t>15.03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СТРОИТЕЛЬНЫХ РАБОТ </w:t>
      </w:r>
      <w:r w:rsidRPr="00773E49">
        <w:rPr>
          <w:rFonts w:ascii="GHEA Grapalat" w:hAnsi="GHEA Grapalat" w:cs="Calibri"/>
          <w:bCs/>
          <w:color w:val="000000" w:themeColor="text1"/>
        </w:rPr>
        <w:t xml:space="preserve"> </w:t>
      </w:r>
      <w:r w:rsidRPr="00D26CFE">
        <w:rPr>
          <w:rFonts w:ascii="GHEA Grapalat" w:hAnsi="GHEA Grapalat" w:cs="Calibri"/>
          <w:bCs/>
          <w:color w:val="000000" w:themeColor="text1"/>
        </w:rPr>
        <w:t>ДЛЯ 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СТРОИТЕЛЬНЫХ РАБОТ </w:t>
      </w:r>
      <w:r w:rsidRPr="00D26CFE">
        <w:rPr>
          <w:rFonts w:ascii="GHEA Grapalat" w:hAnsi="GHEA Grapalat" w:cs="Calibri"/>
          <w:b/>
          <w:bCs/>
          <w:color w:val="000000" w:themeColor="text1"/>
        </w:rPr>
        <w:t xml:space="preserve"> 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291130">
        <w:rPr>
          <w:rFonts w:ascii="GHEA Grapalat" w:hAnsi="GHEA Grapalat"/>
          <w:b/>
          <w:spacing w:val="-6"/>
        </w:rPr>
        <w:t>23/11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91130" w:rsidRPr="00291130">
        <w:rPr>
          <w:rFonts w:ascii="GHEA Grapalat" w:hAnsi="GHEA Grapalat"/>
          <w:i w:val="0"/>
          <w:sz w:val="24"/>
          <w:szCs w:val="24"/>
        </w:rPr>
        <w:t>10</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291130" w:rsidRPr="009044F1" w:rsidTr="004C5A03">
        <w:trPr>
          <w:trHeight w:val="500"/>
          <w:jc w:val="center"/>
        </w:trPr>
        <w:tc>
          <w:tcPr>
            <w:tcW w:w="802" w:type="dxa"/>
            <w:vAlign w:val="center"/>
          </w:tcPr>
          <w:p w:rsidR="00291130" w:rsidRPr="001E4122" w:rsidRDefault="00291130" w:rsidP="0029113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rPr>
            </w:pPr>
            <w:r w:rsidRPr="00AC5D17">
              <w:rPr>
                <w:rFonts w:ascii="GHEA Grapalat" w:hAnsi="GHEA Grapalat" w:cs="Calibri"/>
                <w:color w:val="000000"/>
                <w:szCs w:val="18"/>
              </w:rPr>
              <w:t>1</w:t>
            </w:r>
            <w:r w:rsidRPr="00AC5D17">
              <w:rPr>
                <w:rFonts w:ascii="GHEA Grapalat" w:hAnsi="GHEA Grapalat" w:cs="Calibri"/>
                <w:color w:val="000000"/>
                <w:szCs w:val="18"/>
                <w:lang w:val="hy-AM"/>
              </w:rPr>
              <w:t xml:space="preserve"> </w:t>
            </w:r>
            <w:r w:rsidRPr="00AC5D17">
              <w:rPr>
                <w:rFonts w:ascii="GHEA Grapalat" w:hAnsi="GHEA Grapalat" w:cs="Calibri"/>
                <w:color w:val="000000"/>
                <w:szCs w:val="18"/>
              </w:rPr>
              <w:t>240</w:t>
            </w:r>
            <w:r w:rsidRPr="00AC5D17">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7470" w:type="dxa"/>
            <w:vAlign w:val="center"/>
          </w:tcPr>
          <w:p w:rsidR="00291130" w:rsidRPr="00BE7FAA" w:rsidRDefault="00291130" w:rsidP="00291130">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cs="Calibri"/>
                <w:bCs/>
                <w:color w:val="000000"/>
              </w:rPr>
              <w:t>по сносу мастерской аварийного технического обслуживания и автомойки по адресу ул. Ширака 9 административного района Шенгавит Еревана</w:t>
            </w:r>
          </w:p>
        </w:tc>
      </w:tr>
      <w:tr w:rsidR="00291130" w:rsidRPr="009044F1" w:rsidTr="004C5A03">
        <w:trPr>
          <w:trHeight w:val="500"/>
          <w:jc w:val="center"/>
        </w:trPr>
        <w:tc>
          <w:tcPr>
            <w:tcW w:w="802" w:type="dxa"/>
            <w:vAlign w:val="center"/>
          </w:tcPr>
          <w:p w:rsidR="00291130" w:rsidRPr="0038762D"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7</w:t>
            </w:r>
            <w:r>
              <w:rPr>
                <w:rFonts w:ascii="GHEA Grapalat" w:hAnsi="GHEA Grapalat" w:cs="Calibri"/>
                <w:color w:val="000000"/>
                <w:szCs w:val="18"/>
                <w:lang w:val="hy-AM"/>
              </w:rPr>
              <w:t xml:space="preserve"> </w:t>
            </w:r>
            <w:r w:rsidRPr="00AC5D17">
              <w:rPr>
                <w:rFonts w:ascii="GHEA Grapalat" w:hAnsi="GHEA Grapalat" w:cs="Calibri"/>
                <w:color w:val="000000"/>
                <w:szCs w:val="18"/>
              </w:rPr>
              <w:t>494</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7470" w:type="dxa"/>
            <w:vAlign w:val="center"/>
          </w:tcPr>
          <w:p w:rsidR="00291130" w:rsidRPr="001C0CBF"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rPr>
              <w:t>по капит</w:t>
            </w:r>
            <w:r>
              <w:rPr>
                <w:rFonts w:ascii="GHEA Grapalat" w:hAnsi="GHEA Grapalat"/>
              </w:rPr>
              <w:t>альному ремонту территории НКО ''</w:t>
            </w:r>
            <w:r w:rsidRPr="00291130">
              <w:rPr>
                <w:rFonts w:ascii="GHEA Grapalat" w:hAnsi="GHEA Grapalat"/>
              </w:rPr>
              <w:t>Т</w:t>
            </w:r>
            <w:r>
              <w:rPr>
                <w:rFonts w:ascii="GHEA Grapalat" w:hAnsi="GHEA Grapalat"/>
              </w:rPr>
              <w:t>еатр юного зрителя''</w:t>
            </w:r>
            <w:r w:rsidRPr="00291130">
              <w:rPr>
                <w:rFonts w:ascii="GHEA Grapalat" w:hAnsi="GHEA Grapalat"/>
              </w:rPr>
              <w:t xml:space="preserve"> и городского центра детско-юношеского творчества в Ереване</w:t>
            </w:r>
          </w:p>
        </w:tc>
      </w:tr>
      <w:tr w:rsidR="00291130" w:rsidRPr="009044F1" w:rsidTr="004C5A03">
        <w:trPr>
          <w:trHeight w:val="500"/>
          <w:jc w:val="center"/>
        </w:trPr>
        <w:tc>
          <w:tcPr>
            <w:tcW w:w="802" w:type="dxa"/>
            <w:vAlign w:val="center"/>
          </w:tcPr>
          <w:p w:rsidR="00291130" w:rsidRPr="0038762D"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1</w:t>
            </w:r>
            <w:r>
              <w:rPr>
                <w:rFonts w:ascii="GHEA Grapalat" w:hAnsi="GHEA Grapalat" w:cs="Calibri"/>
                <w:color w:val="000000"/>
                <w:szCs w:val="18"/>
                <w:lang w:val="hy-AM"/>
              </w:rPr>
              <w:t xml:space="preserve"> </w:t>
            </w:r>
            <w:r w:rsidRPr="00AC5D17">
              <w:rPr>
                <w:rFonts w:ascii="GHEA Grapalat" w:hAnsi="GHEA Grapalat" w:cs="Calibri"/>
                <w:color w:val="000000"/>
                <w:szCs w:val="18"/>
              </w:rPr>
              <w:t>567</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7470" w:type="dxa"/>
            <w:vAlign w:val="center"/>
          </w:tcPr>
          <w:p w:rsidR="00291130" w:rsidRPr="00400A98"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rPr>
              <w:t>по благоустройству двора детского сада N71 административного района Эребуни города Еревана</w:t>
            </w:r>
          </w:p>
        </w:tc>
      </w:tr>
      <w:tr w:rsidR="00291130" w:rsidRPr="009044F1" w:rsidTr="004C5A03">
        <w:trPr>
          <w:trHeight w:val="500"/>
          <w:jc w:val="center"/>
        </w:trPr>
        <w:tc>
          <w:tcPr>
            <w:tcW w:w="802" w:type="dxa"/>
            <w:vAlign w:val="center"/>
          </w:tcPr>
          <w:p w:rsidR="00291130" w:rsidRPr="0038762D"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4</w:t>
            </w:r>
            <w:r>
              <w:rPr>
                <w:rFonts w:ascii="GHEA Grapalat" w:hAnsi="GHEA Grapalat" w:cs="Calibri"/>
                <w:color w:val="000000"/>
                <w:szCs w:val="18"/>
                <w:lang w:val="hy-AM"/>
              </w:rPr>
              <w:t xml:space="preserve"> </w:t>
            </w:r>
            <w:r w:rsidRPr="00AC5D17">
              <w:rPr>
                <w:rFonts w:ascii="GHEA Grapalat" w:hAnsi="GHEA Grapalat" w:cs="Calibri"/>
                <w:color w:val="000000"/>
                <w:szCs w:val="18"/>
              </w:rPr>
              <w:t>775</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7470" w:type="dxa"/>
            <w:vAlign w:val="center"/>
          </w:tcPr>
          <w:p w:rsidR="00291130" w:rsidRPr="00400A98"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работ </w:t>
            </w:r>
            <w:r w:rsidRPr="00291130">
              <w:rPr>
                <w:rFonts w:ascii="GHEA Grapalat" w:hAnsi="GHEA Grapalat"/>
              </w:rPr>
              <w:t>по капитальному ремонту детского сада N105 административного района Нор-Норк г.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szCs w:val="18"/>
              </w:rPr>
            </w:pPr>
            <w:r w:rsidRPr="00AC5D17">
              <w:rPr>
                <w:rFonts w:ascii="GHEA Grapalat" w:hAnsi="GHEA Grapalat" w:cs="Calibri"/>
                <w:color w:val="000000"/>
                <w:szCs w:val="18"/>
              </w:rPr>
              <w:t>5</w:t>
            </w:r>
            <w:r>
              <w:rPr>
                <w:rFonts w:ascii="GHEA Grapalat" w:hAnsi="GHEA Grapalat" w:cs="Calibri"/>
                <w:color w:val="000000"/>
                <w:szCs w:val="18"/>
                <w:lang w:val="hy-AM"/>
              </w:rPr>
              <w:t xml:space="preserve"> </w:t>
            </w:r>
            <w:r w:rsidRPr="00AC5D17">
              <w:rPr>
                <w:rFonts w:ascii="GHEA Grapalat" w:hAnsi="GHEA Grapalat" w:cs="Calibri"/>
                <w:color w:val="000000"/>
                <w:szCs w:val="18"/>
              </w:rPr>
              <w:t>967</w:t>
            </w:r>
            <w:r>
              <w:rPr>
                <w:rFonts w:ascii="GHEA Grapalat" w:hAnsi="GHEA Grapalat" w:cs="Calibri"/>
                <w:color w:val="000000"/>
                <w:szCs w:val="18"/>
                <w:lang w:val="hy-AM"/>
              </w:rPr>
              <w:t xml:space="preserve"> </w:t>
            </w:r>
            <w:r w:rsidRPr="00AC5D17">
              <w:rPr>
                <w:rFonts w:ascii="GHEA Grapalat" w:hAnsi="GHEA Grapalat" w:cs="Calibri"/>
                <w:color w:val="000000"/>
                <w:szCs w:val="18"/>
              </w:rPr>
              <w:t>000</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работ </w:t>
            </w:r>
            <w:r w:rsidRPr="00291130">
              <w:rPr>
                <w:rFonts w:ascii="GHEA Grapalat" w:hAnsi="GHEA Grapalat"/>
              </w:rPr>
              <w:t>по капитальному ремонту детского сада N41 и благоустройству двора административного района Ачапняк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254</w:t>
            </w:r>
            <w:r>
              <w:rPr>
                <w:rFonts w:ascii="GHEA Grapalat" w:hAnsi="GHEA Grapalat" w:cs="Calibri"/>
                <w:color w:val="000000"/>
                <w:lang w:val="hy-AM"/>
              </w:rPr>
              <w:t xml:space="preserve"> </w:t>
            </w:r>
            <w:r>
              <w:rPr>
                <w:rFonts w:ascii="GHEA Grapalat" w:hAnsi="GHEA Grapalat" w:cs="Calibri"/>
                <w:color w:val="000000"/>
              </w:rPr>
              <w:t>759</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работ </w:t>
            </w:r>
            <w:r w:rsidRPr="00291130">
              <w:rPr>
                <w:rFonts w:ascii="GHEA Grapalat" w:hAnsi="GHEA Grapalat"/>
              </w:rPr>
              <w:t>по текущему ремонту футбольных полей административного района Нор-Норк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291130" w:rsidRPr="00AC5D17" w:rsidRDefault="00291130" w:rsidP="0029113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132</w:t>
            </w:r>
            <w:r>
              <w:rPr>
                <w:rFonts w:ascii="GHEA Grapalat" w:hAnsi="GHEA Grapalat" w:cs="Calibri"/>
                <w:color w:val="000000"/>
                <w:lang w:val="hy-AM"/>
              </w:rPr>
              <w:t xml:space="preserve"> </w:t>
            </w:r>
            <w:r>
              <w:rPr>
                <w:rFonts w:ascii="GHEA Grapalat" w:hAnsi="GHEA Grapalat" w:cs="Calibri"/>
                <w:color w:val="000000"/>
              </w:rPr>
              <w:t>573</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подпорной стены Тотовенца 10 / 1 административного района Нор-Норк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291130" w:rsidRPr="00780EDD" w:rsidRDefault="00291130" w:rsidP="00291130">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1 915 000</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оросительных водопроводов в административном районе Арабкир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291130" w:rsidRPr="00780EDD" w:rsidRDefault="00291130" w:rsidP="00291130">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636 000</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оросительных водопроводов в административном районе Нор-Норк Еревана</w:t>
            </w:r>
          </w:p>
        </w:tc>
      </w:tr>
      <w:tr w:rsidR="00291130" w:rsidRPr="009044F1" w:rsidTr="004C5A03">
        <w:trPr>
          <w:trHeight w:val="500"/>
          <w:jc w:val="center"/>
        </w:trPr>
        <w:tc>
          <w:tcPr>
            <w:tcW w:w="802" w:type="dxa"/>
            <w:vAlign w:val="center"/>
          </w:tcPr>
          <w:p w:rsidR="00291130" w:rsidRDefault="00291130" w:rsidP="0029113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vAlign w:val="center"/>
          </w:tcPr>
          <w:p w:rsidR="00291130" w:rsidRPr="00780EDD" w:rsidRDefault="00291130" w:rsidP="00291130">
            <w:pPr>
              <w:pStyle w:val="BodyTextIndent2"/>
              <w:spacing w:line="240" w:lineRule="auto"/>
              <w:ind w:firstLine="0"/>
              <w:jc w:val="center"/>
              <w:rPr>
                <w:rFonts w:ascii="GHEA Grapalat" w:hAnsi="GHEA Grapalat" w:cs="Calibri"/>
                <w:color w:val="000000"/>
              </w:rPr>
            </w:pPr>
            <w:r w:rsidRPr="00780EDD">
              <w:rPr>
                <w:rFonts w:ascii="GHEA Grapalat" w:hAnsi="GHEA Grapalat" w:cs="Calibri"/>
                <w:color w:val="000000"/>
              </w:rPr>
              <w:t>287 600</w:t>
            </w:r>
          </w:p>
        </w:tc>
        <w:tc>
          <w:tcPr>
            <w:tcW w:w="7470" w:type="dxa"/>
            <w:vAlign w:val="center"/>
          </w:tcPr>
          <w:p w:rsidR="00291130" w:rsidRPr="00394854" w:rsidRDefault="00291130" w:rsidP="00291130">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оросительных водопроводов в административном районе Кентрон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Б) «Рабочие ресурсы» квалификация участника, максимально отвечающего требованиям приглашения по критерию, оценивается как «30» баллов, лучшее </w:t>
      </w:r>
      <w:r w:rsidRPr="001654E6">
        <w:rPr>
          <w:rFonts w:ascii="GHEA Grapalat" w:hAnsi="GHEA Grapalat"/>
          <w:color w:val="000000"/>
        </w:rPr>
        <w:lastRenderedPageBreak/>
        <w:t>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291130" w:rsidRDefault="00291130" w:rsidP="00291130">
            <w:pPr>
              <w:pStyle w:val="BodyTextIndent2"/>
              <w:spacing w:line="240" w:lineRule="auto"/>
              <w:ind w:firstLine="0"/>
              <w:jc w:val="center"/>
              <w:rPr>
                <w:rFonts w:ascii="GHEA Grapalat" w:hAnsi="GHEA Grapalat"/>
                <w:b/>
                <w:lang w:val="en-US"/>
              </w:rPr>
            </w:pPr>
            <w:r w:rsidRPr="00291130">
              <w:rPr>
                <w:rFonts w:ascii="GHEA Grapalat" w:hAnsi="GHEA Grapalat"/>
                <w:b/>
                <w:lang w:val="hy-AM"/>
              </w:rPr>
              <w:t>1</w:t>
            </w:r>
            <w:r w:rsidRPr="00291130">
              <w:rPr>
                <w:rFonts w:ascii="GHEA Grapalat" w:hAnsi="GHEA Grapalat"/>
                <w:b/>
                <w:lang w:val="en-US"/>
              </w:rPr>
              <w:t>, 8-10</w:t>
            </w:r>
          </w:p>
        </w:tc>
        <w:tc>
          <w:tcPr>
            <w:tcW w:w="7740" w:type="dxa"/>
            <w:vAlign w:val="center"/>
          </w:tcPr>
          <w:p w:rsidR="00291130" w:rsidRPr="006B2BA0" w:rsidRDefault="00291130" w:rsidP="00291130">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Pr="00291130">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291130" w:rsidRPr="00BD61A5" w:rsidTr="004C5A03">
        <w:trPr>
          <w:trHeight w:val="359"/>
        </w:trPr>
        <w:tc>
          <w:tcPr>
            <w:tcW w:w="1530" w:type="dxa"/>
            <w:vAlign w:val="center"/>
          </w:tcPr>
          <w:p w:rsidR="00291130" w:rsidRPr="00291130" w:rsidRDefault="00291130" w:rsidP="00291130">
            <w:pPr>
              <w:pStyle w:val="BodyTextIndent2"/>
              <w:spacing w:line="240" w:lineRule="auto"/>
              <w:ind w:firstLine="0"/>
              <w:jc w:val="center"/>
              <w:rPr>
                <w:rFonts w:ascii="GHEA Grapalat" w:hAnsi="GHEA Grapalat"/>
                <w:b/>
                <w:lang w:val="en-US"/>
              </w:rPr>
            </w:pPr>
            <w:r w:rsidRPr="00291130">
              <w:rPr>
                <w:rFonts w:ascii="GHEA Grapalat" w:hAnsi="GHEA Grapalat"/>
                <w:b/>
                <w:lang w:val="en-US"/>
              </w:rPr>
              <w:t>2-5</w:t>
            </w:r>
          </w:p>
        </w:tc>
        <w:tc>
          <w:tcPr>
            <w:tcW w:w="7740" w:type="dxa"/>
          </w:tcPr>
          <w:p w:rsidR="00291130" w:rsidRDefault="00291130" w:rsidP="00291130">
            <w:r w:rsidRPr="00AB1393">
              <w:rPr>
                <w:rFonts w:ascii="GHEA Grapalat" w:hAnsi="GHEA Grapalat" w:cs="Sylfaen"/>
                <w:sz w:val="18"/>
                <w:szCs w:val="18"/>
                <w:lang w:val="hy-AM"/>
              </w:rPr>
              <w:t xml:space="preserve">инженерно-технический персонал, состоящий не менее </w:t>
            </w:r>
            <w:r w:rsidRPr="00291130">
              <w:rPr>
                <w:rFonts w:ascii="GHEA Grapalat" w:hAnsi="GHEA Grapalat" w:cs="Sylfaen"/>
                <w:b/>
                <w:sz w:val="18"/>
                <w:szCs w:val="18"/>
              </w:rPr>
              <w:t>3</w:t>
            </w:r>
            <w:r w:rsidRPr="00AB1393">
              <w:rPr>
                <w:rFonts w:ascii="GHEA Grapalat" w:hAnsi="GHEA Grapalat" w:cs="Sylfaen"/>
                <w:sz w:val="18"/>
                <w:szCs w:val="18"/>
                <w:lang w:val="hy-AM"/>
              </w:rPr>
              <w:t xml:space="preserve"> человек, с не менее </w:t>
            </w:r>
            <w:r w:rsidRPr="00AB1393">
              <w:rPr>
                <w:rFonts w:ascii="GHEA Grapalat" w:hAnsi="GHEA Grapalat" w:cs="Sylfaen"/>
                <w:sz w:val="18"/>
                <w:szCs w:val="18"/>
              </w:rPr>
              <w:t>3</w:t>
            </w:r>
            <w:r w:rsidRPr="00AB1393">
              <w:rPr>
                <w:rFonts w:ascii="GHEA Grapalat" w:hAnsi="GHEA Grapalat" w:cs="Sylfaen"/>
                <w:sz w:val="18"/>
                <w:szCs w:val="18"/>
                <w:lang w:val="hy-AM"/>
              </w:rPr>
              <w:t xml:space="preserve"> лет профессионального опыта работы.</w:t>
            </w:r>
          </w:p>
        </w:tc>
      </w:tr>
      <w:tr w:rsidR="00291130" w:rsidRPr="00BD61A5" w:rsidTr="004C5A03">
        <w:trPr>
          <w:trHeight w:val="359"/>
        </w:trPr>
        <w:tc>
          <w:tcPr>
            <w:tcW w:w="1530" w:type="dxa"/>
            <w:vAlign w:val="center"/>
          </w:tcPr>
          <w:p w:rsidR="00291130" w:rsidRPr="00291130" w:rsidRDefault="00291130" w:rsidP="00291130">
            <w:pPr>
              <w:pStyle w:val="BodyTextIndent2"/>
              <w:spacing w:line="240" w:lineRule="auto"/>
              <w:ind w:firstLine="0"/>
              <w:jc w:val="center"/>
              <w:rPr>
                <w:rFonts w:ascii="GHEA Grapalat" w:hAnsi="GHEA Grapalat"/>
                <w:b/>
                <w:lang w:val="en-US"/>
              </w:rPr>
            </w:pPr>
            <w:r w:rsidRPr="00291130">
              <w:rPr>
                <w:rFonts w:ascii="GHEA Grapalat" w:hAnsi="GHEA Grapalat"/>
                <w:b/>
                <w:lang w:val="en-US"/>
              </w:rPr>
              <w:t>6-7</w:t>
            </w:r>
          </w:p>
        </w:tc>
        <w:tc>
          <w:tcPr>
            <w:tcW w:w="7740" w:type="dxa"/>
          </w:tcPr>
          <w:p w:rsidR="00291130" w:rsidRPr="00AB1393" w:rsidRDefault="00291130" w:rsidP="00291130">
            <w:pPr>
              <w:rPr>
                <w:rFonts w:ascii="GHEA Grapalat" w:hAnsi="GHEA Grapalat" w:cs="Sylfaen"/>
                <w:sz w:val="18"/>
                <w:szCs w:val="18"/>
                <w:lang w:val="hy-AM"/>
              </w:rPr>
            </w:pPr>
            <w:r w:rsidRPr="00AB1393">
              <w:rPr>
                <w:rFonts w:ascii="GHEA Grapalat" w:hAnsi="GHEA Grapalat" w:cs="Sylfaen"/>
                <w:sz w:val="18"/>
                <w:szCs w:val="18"/>
                <w:lang w:val="hy-AM"/>
              </w:rPr>
              <w:t xml:space="preserve">инженерно-технический персонал, состоящий не менее </w:t>
            </w:r>
            <w:r w:rsidRPr="00291130">
              <w:rPr>
                <w:rFonts w:ascii="GHEA Grapalat" w:hAnsi="GHEA Grapalat" w:cs="Sylfaen"/>
                <w:b/>
                <w:sz w:val="18"/>
                <w:szCs w:val="18"/>
              </w:rPr>
              <w:t>2</w:t>
            </w:r>
            <w:r w:rsidRPr="00AB1393">
              <w:rPr>
                <w:rFonts w:ascii="GHEA Grapalat" w:hAnsi="GHEA Grapalat" w:cs="Sylfaen"/>
                <w:sz w:val="18"/>
                <w:szCs w:val="18"/>
                <w:lang w:val="hy-AM"/>
              </w:rPr>
              <w:t xml:space="preserve"> человек, с не менее </w:t>
            </w:r>
            <w:r w:rsidRPr="00AB1393">
              <w:rPr>
                <w:rFonts w:ascii="GHEA Grapalat" w:hAnsi="GHEA Grapalat" w:cs="Sylfaen"/>
                <w:sz w:val="18"/>
                <w:szCs w:val="18"/>
              </w:rPr>
              <w:t>3</w:t>
            </w:r>
            <w:r w:rsidRPr="00AB1393">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lastRenderedPageBreak/>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C23C48">
        <w:rPr>
          <w:rFonts w:ascii="GHEA Grapalat" w:hAnsi="GHEA Grapalat"/>
          <w:b/>
          <w:spacing w:val="6"/>
          <w:sz w:val="24"/>
          <w:szCs w:val="24"/>
        </w:rPr>
        <w:t>15.03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C23C48">
        <w:rPr>
          <w:rFonts w:ascii="GHEA Grapalat" w:hAnsi="GHEA Grapalat"/>
          <w:b/>
          <w:spacing w:val="6"/>
          <w:sz w:val="24"/>
          <w:szCs w:val="24"/>
        </w:rPr>
        <w:t>15.03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1E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F1E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1E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F1EB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F1EB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F1E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D791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744FC" w:rsidRDefault="005D791C" w:rsidP="005D791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BE7FAA" w:rsidRDefault="005D791C" w:rsidP="005D791C">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cs="Calibri"/>
                <w:bCs/>
                <w:color w:val="000000"/>
              </w:rPr>
              <w:t>по сносу мастерской аварийного технического обслуживания и автомойки по адресу ул. Ширака 9 административного района Шенгавит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744FC" w:rsidRDefault="005D791C" w:rsidP="005D791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1C0CBF"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rPr>
              <w:t xml:space="preserve">по </w:t>
            </w:r>
            <w:r w:rsidRPr="00291130">
              <w:rPr>
                <w:rFonts w:ascii="GHEA Grapalat" w:hAnsi="GHEA Grapalat"/>
              </w:rPr>
              <w:lastRenderedPageBreak/>
              <w:t>капит</w:t>
            </w:r>
            <w:r>
              <w:rPr>
                <w:rFonts w:ascii="GHEA Grapalat" w:hAnsi="GHEA Grapalat"/>
              </w:rPr>
              <w:t>альному ремонту территории НКО ''</w:t>
            </w:r>
            <w:r w:rsidRPr="00291130">
              <w:rPr>
                <w:rFonts w:ascii="GHEA Grapalat" w:hAnsi="GHEA Grapalat"/>
              </w:rPr>
              <w:t>Т</w:t>
            </w:r>
            <w:r>
              <w:rPr>
                <w:rFonts w:ascii="GHEA Grapalat" w:hAnsi="GHEA Grapalat"/>
              </w:rPr>
              <w:t>еатр юного зрителя''</w:t>
            </w:r>
            <w:r w:rsidRPr="00291130">
              <w:rPr>
                <w:rFonts w:ascii="GHEA Grapalat" w:hAnsi="GHEA Grapalat"/>
              </w:rPr>
              <w:t xml:space="preserve"> и городского центра детско-юношеского творчества в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rPr>
                <w:rFonts w:ascii="GHEA Grapalat" w:hAnsi="GHEA Grapalat"/>
                <w:sz w:val="20"/>
                <w:szCs w:val="20"/>
              </w:rPr>
            </w:pPr>
          </w:p>
        </w:tc>
      </w:tr>
      <w:tr w:rsidR="005D791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744FC" w:rsidRDefault="005D791C" w:rsidP="005D791C">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400A98"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291130">
              <w:rPr>
                <w:rFonts w:ascii="GHEA Grapalat" w:hAnsi="GHEA Grapalat"/>
              </w:rPr>
              <w:t>по благоустройству двора детского сада N71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83650" w:rsidRDefault="005D791C" w:rsidP="005D791C">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400A98"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работ </w:t>
            </w:r>
            <w:r w:rsidRPr="00291130">
              <w:rPr>
                <w:rFonts w:ascii="GHEA Grapalat" w:hAnsi="GHEA Grapalat"/>
              </w:rPr>
              <w:t>по капитальному ремонту детского сада N105 административного района Нор-Норк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83650" w:rsidRDefault="005D791C" w:rsidP="005D791C">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работ </w:t>
            </w:r>
            <w:r w:rsidRPr="00291130">
              <w:rPr>
                <w:rFonts w:ascii="GHEA Grapalat" w:hAnsi="GHEA Grapalat"/>
              </w:rPr>
              <w:t>по капитальному ремонту детского сада N41 и благоустройству двора административного района Ачапняк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Pr="00583650" w:rsidRDefault="005D791C" w:rsidP="005D791C">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w:t>
            </w:r>
            <w:r w:rsidRPr="00291130">
              <w:rPr>
                <w:rFonts w:ascii="GHEA Grapalat" w:hAnsi="GHEA Grapalat" w:cs="Calibri"/>
                <w:bCs/>
                <w:color w:val="000000"/>
              </w:rPr>
              <w:lastRenderedPageBreak/>
              <w:t xml:space="preserve">надзору качества работ </w:t>
            </w:r>
            <w:r w:rsidRPr="00291130">
              <w:rPr>
                <w:rFonts w:ascii="GHEA Grapalat" w:hAnsi="GHEA Grapalat"/>
              </w:rPr>
              <w:t>по текущему ремонту футбольных полей административного района Нор-Норк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Default="005D791C" w:rsidP="005D791C">
            <w:pPr>
              <w:widowControl w:val="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подпорной стены Тотовенца 10 / 1 административного района Нор-Норк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Default="005D791C" w:rsidP="005D791C">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оросительных водопроводов в административном районе Арабкир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Default="005D791C" w:rsidP="005D791C">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работ по строительству оросительных водопроводов в административном районе Нор-Норк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r w:rsidR="005D791C"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D791C" w:rsidRDefault="005D791C" w:rsidP="005D791C">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rsidR="005D791C" w:rsidRPr="00394854" w:rsidRDefault="005D791C" w:rsidP="005D791C">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w:t>
            </w:r>
            <w:r w:rsidRPr="00291130">
              <w:rPr>
                <w:rFonts w:ascii="GHEA Grapalat" w:hAnsi="GHEA Grapalat" w:cs="Calibri"/>
                <w:bCs/>
                <w:color w:val="000000"/>
              </w:rPr>
              <w:t xml:space="preserve"> техническому надзору качества </w:t>
            </w:r>
            <w:r w:rsidRPr="00291130">
              <w:rPr>
                <w:rFonts w:ascii="GHEA Grapalat" w:hAnsi="GHEA Grapalat"/>
              </w:rPr>
              <w:t xml:space="preserve">работ по строительству оросительных </w:t>
            </w:r>
            <w:r w:rsidRPr="00291130">
              <w:rPr>
                <w:rFonts w:ascii="GHEA Grapalat" w:hAnsi="GHEA Grapalat"/>
              </w:rPr>
              <w:lastRenderedPageBreak/>
              <w:t>водопроводов в административном районе Кентрон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D791C" w:rsidRPr="005744FC" w:rsidRDefault="005D791C" w:rsidP="005D791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291130">
        <w:rPr>
          <w:rFonts w:ascii="GHEA Grapalat" w:hAnsi="GHEA Grapalat"/>
          <w:b/>
          <w:sz w:val="24"/>
          <w:szCs w:val="24"/>
        </w:rPr>
        <w:t>23/11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291130">
        <w:rPr>
          <w:rFonts w:ascii="GHEA Grapalat" w:hAnsi="GHEA Grapalat"/>
          <w:b/>
        </w:rPr>
        <w:t>23/11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291130">
        <w:rPr>
          <w:rFonts w:ascii="GHEA Grapalat" w:hAnsi="GHEA Grapalat"/>
          <w:b/>
          <w:sz w:val="22"/>
          <w:szCs w:val="22"/>
        </w:rPr>
        <w:t>23/11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291130">
        <w:rPr>
          <w:rFonts w:ascii="GHEA Grapalat" w:hAnsi="GHEA Grapalat"/>
          <w:b/>
          <w:sz w:val="22"/>
          <w:szCs w:val="22"/>
        </w:rPr>
        <w:t>23/11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291130">
              <w:rPr>
                <w:rFonts w:ascii="GHEA Grapalat" w:hAnsi="GHEA Grapalat"/>
                <w:b/>
                <w:sz w:val="22"/>
                <w:szCs w:val="22"/>
              </w:rPr>
              <w:t>23/11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291130">
        <w:rPr>
          <w:rFonts w:ascii="GHEA Grapalat" w:hAnsi="GHEA Grapalat"/>
          <w:b/>
        </w:rPr>
        <w:t>23/11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291130">
        <w:rPr>
          <w:rFonts w:ascii="GHEA Grapalat" w:hAnsi="GHEA Grapalat"/>
          <w:b/>
        </w:rPr>
        <w:t>23/11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291130">
              <w:rPr>
                <w:rFonts w:ascii="GHEA Grapalat" w:hAnsi="GHEA Grapalat"/>
                <w:b/>
                <w:i/>
                <w:sz w:val="22"/>
                <w:szCs w:val="22"/>
              </w:rPr>
              <w:t>23/11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291130">
        <w:rPr>
          <w:rFonts w:ascii="GHEA Grapalat" w:hAnsi="GHEA Grapalat"/>
          <w:b/>
          <w:sz w:val="24"/>
          <w:szCs w:val="24"/>
        </w:rPr>
        <w:t>23/11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5D791C">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5D791C">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F566BF" w:rsidRDefault="00B45D28" w:rsidP="00B45D28">
            <w:pPr>
              <w:jc w:val="center"/>
              <w:rPr>
                <w:rFonts w:ascii="GHEA Grapalat" w:hAnsi="GHEA Grapalat"/>
                <w:sz w:val="20"/>
                <w:lang w:val="es-ES"/>
              </w:rPr>
            </w:pPr>
            <w:r>
              <w:rPr>
                <w:rFonts w:ascii="GHEA Grapalat" w:hAnsi="GHEA Grapalat"/>
                <w:sz w:val="20"/>
                <w:lang w:val="hy-AM"/>
              </w:rPr>
              <w:t>71351540/508</w:t>
            </w:r>
          </w:p>
        </w:tc>
        <w:tc>
          <w:tcPr>
            <w:tcW w:w="4901" w:type="dxa"/>
            <w:vMerge w:val="restart"/>
            <w:tcBorders>
              <w:top w:val="single" w:sz="4" w:space="0" w:color="auto"/>
              <w:left w:val="single" w:sz="4" w:space="0" w:color="auto"/>
              <w:right w:val="single" w:sz="4" w:space="0" w:color="auto"/>
            </w:tcBorders>
          </w:tcPr>
          <w:p w:rsidR="00B45D28" w:rsidRPr="00E40AC8" w:rsidRDefault="00B45D28" w:rsidP="00B45D28">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8"/>
                <w:szCs w:val="18"/>
              </w:rPr>
              <w:lastRenderedPageBreak/>
              <w:t>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Pr>
                <w:rFonts w:ascii="GHEA Grapalat" w:hAnsi="GHEA Grapalat" w:cs="Calibri"/>
                <w:color w:val="000000"/>
                <w:sz w:val="18"/>
                <w:szCs w:val="18"/>
              </w:rPr>
              <w:lastRenderedPageBreak/>
              <w:t>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lastRenderedPageBreak/>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sidRPr="00B45D28">
              <w:rPr>
                <w:rFonts w:ascii="GHEA Grapalat" w:hAnsi="GHEA Grapalat" w:cs="Calibri"/>
                <w:color w:val="000000"/>
                <w:sz w:val="20"/>
                <w:szCs w:val="20"/>
              </w:rPr>
              <w:t>Улица Ширака 9</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38762D" w:rsidRDefault="00B45D28" w:rsidP="00B45D2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71351540/559</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sidRPr="00B45D28">
              <w:rPr>
                <w:rFonts w:ascii="GHEA Grapalat" w:hAnsi="GHEA Grapalat" w:cs="Calibri"/>
                <w:color w:val="000000"/>
                <w:sz w:val="20"/>
                <w:szCs w:val="20"/>
              </w:rPr>
              <w:t>Территория театра юного зрителя и Городского центра детско-юношеского творчества</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45D28" w:rsidRPr="00E40AC8" w:rsidTr="005D791C">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38762D" w:rsidRDefault="00B45D28" w:rsidP="00B45D2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71351540/561</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sidRPr="00B45D28">
              <w:rPr>
                <w:rFonts w:ascii="GHEA Grapalat" w:hAnsi="GHEA Grapalat" w:cs="Calibri"/>
                <w:color w:val="000000"/>
                <w:sz w:val="20"/>
                <w:szCs w:val="20"/>
              </w:rPr>
              <w:t xml:space="preserve">Эребуни </w:t>
            </w:r>
            <w:r>
              <w:rPr>
                <w:rFonts w:ascii="GHEA Grapalat" w:hAnsi="GHEA Grapalat" w:cs="Calibri"/>
                <w:color w:val="000000"/>
                <w:sz w:val="20"/>
                <w:szCs w:val="20"/>
              </w:rPr>
              <w:t>адм/р</w:t>
            </w:r>
            <w:r w:rsidRPr="00B45D28">
              <w:rPr>
                <w:rFonts w:ascii="GHEA Grapalat" w:hAnsi="GHEA Grapalat" w:cs="Calibri"/>
                <w:color w:val="000000"/>
                <w:sz w:val="20"/>
                <w:szCs w:val="20"/>
              </w:rPr>
              <w:t xml:space="preserve"> 71 двор детского сада</w:t>
            </w:r>
          </w:p>
          <w:p w:rsidR="00B45D28" w:rsidRDefault="00B45D28" w:rsidP="00B45D28">
            <w:pPr>
              <w:rPr>
                <w:rFonts w:ascii="GHEA Grapalat" w:hAnsi="GHEA Grapalat" w:cs="Calibri"/>
                <w:sz w:val="20"/>
                <w:szCs w:val="20"/>
              </w:rPr>
            </w:pPr>
          </w:p>
          <w:p w:rsidR="00B45D28" w:rsidRPr="00B45D28" w:rsidRDefault="00B45D28" w:rsidP="00B45D28">
            <w:pPr>
              <w:rPr>
                <w:rFonts w:ascii="GHEA Grapalat" w:hAnsi="GHEA Grapalat" w:cs="Calibri"/>
                <w:sz w:val="20"/>
                <w:szCs w:val="20"/>
              </w:rPr>
            </w:pPr>
          </w:p>
          <w:p w:rsidR="00B45D28" w:rsidRDefault="00B45D28" w:rsidP="00B45D28">
            <w:pPr>
              <w:rPr>
                <w:rFonts w:ascii="GHEA Grapalat" w:hAnsi="GHEA Grapalat" w:cs="Calibri"/>
                <w:sz w:val="20"/>
                <w:szCs w:val="20"/>
              </w:rPr>
            </w:pPr>
          </w:p>
          <w:p w:rsidR="00B45D28" w:rsidRPr="00B45D28" w:rsidRDefault="00B45D28" w:rsidP="00B45D28">
            <w:pPr>
              <w:rPr>
                <w:rFonts w:ascii="GHEA Grapalat" w:hAnsi="GHEA Grapalat" w:cs="Calibri"/>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38762D" w:rsidRDefault="00B45D28" w:rsidP="00B45D28">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71351540/562</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sidRPr="00B45D28">
              <w:rPr>
                <w:rFonts w:ascii="GHEA Grapalat" w:hAnsi="GHEA Grapalat" w:cs="Calibri"/>
                <w:color w:val="000000"/>
                <w:sz w:val="20"/>
                <w:szCs w:val="20"/>
              </w:rPr>
              <w:t xml:space="preserve">Нор-Норк </w:t>
            </w:r>
            <w:r>
              <w:rPr>
                <w:rFonts w:ascii="GHEA Grapalat" w:hAnsi="GHEA Grapalat" w:cs="Calibri"/>
                <w:color w:val="000000"/>
                <w:sz w:val="20"/>
                <w:szCs w:val="20"/>
              </w:rPr>
              <w:t>адм/р</w:t>
            </w:r>
            <w:r w:rsidRPr="00B45D28">
              <w:rPr>
                <w:rFonts w:ascii="GHEA Grapalat" w:hAnsi="GHEA Grapalat" w:cs="Calibri"/>
                <w:color w:val="000000"/>
                <w:sz w:val="20"/>
                <w:szCs w:val="20"/>
              </w:rPr>
              <w:t xml:space="preserve"> 105 детский сад</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1C0CBF" w:rsidRDefault="00B45D28" w:rsidP="00B45D28">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71351540/566</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Pr>
                <w:rFonts w:ascii="GHEA Grapalat" w:hAnsi="GHEA Grapalat" w:cs="Calibri"/>
                <w:color w:val="000000"/>
                <w:sz w:val="20"/>
                <w:szCs w:val="20"/>
              </w:rPr>
              <w:t>Аджапняк адм/р</w:t>
            </w:r>
            <w:r w:rsidRPr="00B45D28">
              <w:rPr>
                <w:rFonts w:ascii="GHEA Grapalat" w:hAnsi="GHEA Grapalat" w:cs="Calibri"/>
                <w:color w:val="000000"/>
                <w:sz w:val="20"/>
                <w:szCs w:val="20"/>
              </w:rPr>
              <w:t xml:space="preserve"> 41 детский сад</w:t>
            </w:r>
            <w:r>
              <w:rPr>
                <w:rFonts w:ascii="GHEA Grapalat" w:hAnsi="GHEA Grapalat" w:cs="Calibri"/>
                <w:color w:val="000000"/>
                <w:sz w:val="20"/>
                <w:szCs w:val="20"/>
              </w:rPr>
              <w:t xml:space="preserve"> </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Pr="00F23785" w:rsidRDefault="00B45D28" w:rsidP="00B45D28">
            <w:pPr>
              <w:widowControl w:val="0"/>
              <w:spacing w:after="120"/>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71351540/583</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45D28"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widowControl w:val="0"/>
              <w:spacing w:after="120"/>
              <w:jc w:val="center"/>
              <w:rPr>
                <w:rFonts w:ascii="GHEA Grapalat" w:hAnsi="GHEA Grapalat"/>
                <w:sz w:val="20"/>
                <w:lang w:val="en-US"/>
              </w:rPr>
            </w:pPr>
            <w:r>
              <w:rPr>
                <w:rFonts w:ascii="GHEA Grapalat" w:hAnsi="GHEA Grapalat"/>
                <w:sz w:val="20"/>
                <w:lang w:val="en-US"/>
              </w:rPr>
              <w:t>7</w:t>
            </w:r>
          </w:p>
        </w:tc>
        <w:tc>
          <w:tcPr>
            <w:tcW w:w="1846" w:type="dxa"/>
            <w:tcBorders>
              <w:top w:val="single" w:sz="4" w:space="0" w:color="auto"/>
              <w:left w:val="single" w:sz="4" w:space="0" w:color="auto"/>
              <w:bottom w:val="single" w:sz="4" w:space="0" w:color="auto"/>
              <w:right w:val="single" w:sz="4" w:space="0" w:color="auto"/>
            </w:tcBorders>
            <w:vAlign w:val="center"/>
          </w:tcPr>
          <w:p w:rsidR="00B45D28" w:rsidRPr="009B488A" w:rsidRDefault="00B45D28" w:rsidP="00B45D28">
            <w:pPr>
              <w:jc w:val="center"/>
              <w:rPr>
                <w:rFonts w:ascii="GHEA Grapalat" w:hAnsi="GHEA Grapalat"/>
                <w:sz w:val="20"/>
                <w:lang w:val="hy-AM"/>
              </w:rPr>
            </w:pPr>
            <w:r>
              <w:rPr>
                <w:rFonts w:ascii="GHEA Grapalat" w:hAnsi="GHEA Grapalat" w:cs="Calibri"/>
                <w:color w:val="000000"/>
                <w:sz w:val="20"/>
                <w:szCs w:val="20"/>
              </w:rPr>
              <w:t>71351540/584</w:t>
            </w:r>
          </w:p>
        </w:tc>
        <w:tc>
          <w:tcPr>
            <w:tcW w:w="4901" w:type="dxa"/>
            <w:vMerge/>
            <w:tcBorders>
              <w:left w:val="single" w:sz="4" w:space="0" w:color="auto"/>
              <w:right w:val="single" w:sz="4" w:space="0" w:color="auto"/>
            </w:tcBorders>
          </w:tcPr>
          <w:p w:rsidR="00B45D28" w:rsidRDefault="00B45D28" w:rsidP="00B45D2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B45D28" w:rsidRPr="00E40AC8" w:rsidRDefault="00B45D28" w:rsidP="00B45D2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B45D28" w:rsidRDefault="00B45D28" w:rsidP="00B45D28">
            <w:pPr>
              <w:jc w:val="center"/>
              <w:rPr>
                <w:rFonts w:ascii="GHEA Grapalat" w:hAnsi="GHEA Grapalat" w:cs="Calibri"/>
                <w:color w:val="000000"/>
                <w:sz w:val="20"/>
                <w:szCs w:val="20"/>
              </w:rPr>
            </w:pPr>
            <w:r w:rsidRPr="00B45D28">
              <w:rPr>
                <w:rFonts w:ascii="GHEA Grapalat" w:hAnsi="GHEA Grapalat" w:cs="Calibri"/>
                <w:color w:val="000000"/>
                <w:sz w:val="20"/>
                <w:szCs w:val="20"/>
              </w:rPr>
              <w:t>Тотовенца 10 / 1</w:t>
            </w:r>
            <w:r>
              <w:rPr>
                <w:rFonts w:ascii="GHEA Grapalat" w:hAnsi="GHEA Grapalat" w:cs="Calibri"/>
                <w:color w:val="000000"/>
                <w:sz w:val="20"/>
                <w:szCs w:val="20"/>
              </w:rPr>
              <w:t xml:space="preserve"> зд.</w:t>
            </w:r>
          </w:p>
        </w:tc>
        <w:tc>
          <w:tcPr>
            <w:tcW w:w="2150" w:type="dxa"/>
            <w:tcBorders>
              <w:top w:val="single" w:sz="4" w:space="0" w:color="auto"/>
              <w:left w:val="single" w:sz="4" w:space="0" w:color="auto"/>
              <w:bottom w:val="single" w:sz="4" w:space="0" w:color="auto"/>
              <w:right w:val="single" w:sz="4" w:space="0" w:color="auto"/>
            </w:tcBorders>
            <w:vAlign w:val="center"/>
          </w:tcPr>
          <w:p w:rsidR="00B45D28" w:rsidRPr="002A0EDE" w:rsidRDefault="00B45D28" w:rsidP="00B45D28">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A4883"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A4883" w:rsidRDefault="00EA4883" w:rsidP="00EA4883">
            <w:pPr>
              <w:widowControl w:val="0"/>
              <w:spacing w:after="120"/>
              <w:jc w:val="center"/>
              <w:rPr>
                <w:rFonts w:ascii="GHEA Grapalat" w:hAnsi="GHEA Grapalat"/>
                <w:sz w:val="20"/>
                <w:lang w:val="en-US"/>
              </w:rPr>
            </w:pPr>
            <w:r>
              <w:rPr>
                <w:rFonts w:ascii="GHEA Grapalat" w:hAnsi="GHEA Grapalat"/>
                <w:sz w:val="20"/>
                <w:lang w:val="en-US"/>
              </w:rPr>
              <w:t>8</w:t>
            </w:r>
          </w:p>
        </w:tc>
        <w:tc>
          <w:tcPr>
            <w:tcW w:w="1846" w:type="dxa"/>
            <w:tcBorders>
              <w:top w:val="single" w:sz="4" w:space="0" w:color="auto"/>
              <w:left w:val="single" w:sz="4" w:space="0" w:color="auto"/>
              <w:bottom w:val="single" w:sz="4" w:space="0" w:color="auto"/>
              <w:right w:val="single" w:sz="4" w:space="0" w:color="auto"/>
            </w:tcBorders>
            <w:vAlign w:val="center"/>
          </w:tcPr>
          <w:p w:rsidR="00EA4883" w:rsidRPr="009B488A" w:rsidRDefault="00EA4883" w:rsidP="00EA4883">
            <w:pPr>
              <w:jc w:val="center"/>
              <w:rPr>
                <w:rFonts w:ascii="GHEA Grapalat" w:hAnsi="GHEA Grapalat"/>
                <w:sz w:val="20"/>
                <w:lang w:val="hy-AM"/>
              </w:rPr>
            </w:pPr>
            <w:r>
              <w:rPr>
                <w:rFonts w:ascii="GHEA Grapalat" w:hAnsi="GHEA Grapalat" w:cs="Calibri"/>
                <w:color w:val="000000"/>
                <w:sz w:val="20"/>
                <w:szCs w:val="20"/>
              </w:rPr>
              <w:t>71351540/573</w:t>
            </w:r>
          </w:p>
        </w:tc>
        <w:tc>
          <w:tcPr>
            <w:tcW w:w="4901" w:type="dxa"/>
            <w:vMerge/>
            <w:tcBorders>
              <w:left w:val="single" w:sz="4" w:space="0" w:color="auto"/>
              <w:right w:val="single" w:sz="4" w:space="0" w:color="auto"/>
            </w:tcBorders>
          </w:tcPr>
          <w:p w:rsidR="00EA4883" w:rsidRDefault="00EA4883" w:rsidP="00EA48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A4883" w:rsidRPr="00C23C48" w:rsidRDefault="00EA4883" w:rsidP="00EA4883">
            <w:pPr>
              <w:jc w:val="center"/>
              <w:rPr>
                <w:rFonts w:ascii="GHEA Grapalat" w:hAnsi="GHEA Grapalat" w:cs="Calibri"/>
                <w:color w:val="000000"/>
                <w:sz w:val="20"/>
                <w:szCs w:val="20"/>
              </w:rPr>
            </w:pPr>
            <w:r w:rsidRPr="00C23C48">
              <w:rPr>
                <w:rFonts w:ascii="GHEA Grapalat" w:hAnsi="GHEA Grapalat" w:cs="Calibri"/>
                <w:color w:val="000000"/>
                <w:sz w:val="20"/>
                <w:szCs w:val="20"/>
              </w:rPr>
              <w:t>Архтюнян-Грибоедов,  Врацакан, ул</w:t>
            </w:r>
          </w:p>
        </w:tc>
        <w:tc>
          <w:tcPr>
            <w:tcW w:w="2150" w:type="dxa"/>
            <w:tcBorders>
              <w:top w:val="single" w:sz="4" w:space="0" w:color="auto"/>
              <w:left w:val="single" w:sz="4" w:space="0" w:color="auto"/>
              <w:bottom w:val="single" w:sz="4" w:space="0" w:color="auto"/>
              <w:right w:val="single" w:sz="4" w:space="0" w:color="auto"/>
            </w:tcBorders>
            <w:vAlign w:val="center"/>
          </w:tcPr>
          <w:p w:rsidR="00EA4883" w:rsidRPr="002A0EDE" w:rsidRDefault="00EA4883" w:rsidP="00EA4883">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w:t>
            </w:r>
            <w:r w:rsidRPr="002A0EDE">
              <w:rPr>
                <w:rFonts w:ascii="GHEA Grapalat" w:hAnsi="GHEA Grapalat" w:cs="Calibri"/>
                <w:color w:val="000000"/>
                <w:sz w:val="16"/>
                <w:szCs w:val="16"/>
              </w:rPr>
              <w:lastRenderedPageBreak/>
              <w:t>(после выделения финансовых средств - подписываемое соглашение)  и действует параллельно со строительными работами.</w:t>
            </w:r>
          </w:p>
        </w:tc>
      </w:tr>
      <w:tr w:rsidR="00EA4883"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A4883" w:rsidRDefault="00EA4883" w:rsidP="00EA4883">
            <w:pPr>
              <w:widowControl w:val="0"/>
              <w:spacing w:after="120"/>
              <w:jc w:val="center"/>
              <w:rPr>
                <w:rFonts w:ascii="GHEA Grapalat" w:hAnsi="GHEA Grapalat"/>
                <w:sz w:val="20"/>
                <w:lang w:val="en-US"/>
              </w:rPr>
            </w:pPr>
            <w:r>
              <w:rPr>
                <w:rFonts w:ascii="GHEA Grapalat" w:hAnsi="GHEA Grapalat"/>
                <w:sz w:val="20"/>
                <w:lang w:val="en-US"/>
              </w:rPr>
              <w:lastRenderedPageBreak/>
              <w:t>9</w:t>
            </w:r>
          </w:p>
        </w:tc>
        <w:tc>
          <w:tcPr>
            <w:tcW w:w="1846" w:type="dxa"/>
            <w:tcBorders>
              <w:top w:val="single" w:sz="4" w:space="0" w:color="auto"/>
              <w:left w:val="single" w:sz="4" w:space="0" w:color="auto"/>
              <w:bottom w:val="single" w:sz="4" w:space="0" w:color="auto"/>
              <w:right w:val="single" w:sz="4" w:space="0" w:color="auto"/>
            </w:tcBorders>
            <w:vAlign w:val="center"/>
          </w:tcPr>
          <w:p w:rsidR="00EA4883" w:rsidRPr="009B488A" w:rsidRDefault="00EA4883" w:rsidP="00EA4883">
            <w:pPr>
              <w:jc w:val="center"/>
              <w:rPr>
                <w:rFonts w:ascii="GHEA Grapalat" w:hAnsi="GHEA Grapalat"/>
                <w:sz w:val="20"/>
                <w:lang w:val="hy-AM"/>
              </w:rPr>
            </w:pPr>
            <w:r>
              <w:rPr>
                <w:rFonts w:ascii="GHEA Grapalat" w:hAnsi="GHEA Grapalat" w:cs="Calibri"/>
                <w:color w:val="000000"/>
                <w:sz w:val="20"/>
                <w:szCs w:val="20"/>
              </w:rPr>
              <w:t>71351540/574</w:t>
            </w:r>
          </w:p>
        </w:tc>
        <w:tc>
          <w:tcPr>
            <w:tcW w:w="4901" w:type="dxa"/>
            <w:vMerge/>
            <w:tcBorders>
              <w:left w:val="single" w:sz="4" w:space="0" w:color="auto"/>
              <w:right w:val="single" w:sz="4" w:space="0" w:color="auto"/>
            </w:tcBorders>
          </w:tcPr>
          <w:p w:rsidR="00EA4883" w:rsidRDefault="00EA4883" w:rsidP="00EA48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A4883" w:rsidRPr="00C23C48" w:rsidRDefault="00EA4883" w:rsidP="00EA4883">
            <w:pPr>
              <w:rPr>
                <w:rFonts w:ascii="GHEA Grapalat" w:hAnsi="GHEA Grapalat" w:cs="Calibri"/>
                <w:color w:val="000000"/>
                <w:sz w:val="20"/>
                <w:szCs w:val="20"/>
              </w:rPr>
            </w:pPr>
            <w:r w:rsidRPr="00C23C48">
              <w:rPr>
                <w:rFonts w:ascii="GHEA Grapalat" w:hAnsi="GHEA Grapalat" w:cs="Calibri"/>
                <w:color w:val="000000"/>
                <w:sz w:val="20"/>
                <w:szCs w:val="20"/>
              </w:rPr>
              <w:t>Гуликовян, ул. Бадала Мурадяна.</w:t>
            </w:r>
          </w:p>
        </w:tc>
        <w:tc>
          <w:tcPr>
            <w:tcW w:w="2150" w:type="dxa"/>
            <w:tcBorders>
              <w:top w:val="single" w:sz="4" w:space="0" w:color="auto"/>
              <w:left w:val="single" w:sz="4" w:space="0" w:color="auto"/>
              <w:bottom w:val="single" w:sz="4" w:space="0" w:color="auto"/>
              <w:right w:val="single" w:sz="4" w:space="0" w:color="auto"/>
            </w:tcBorders>
            <w:vAlign w:val="center"/>
          </w:tcPr>
          <w:p w:rsidR="00EA4883" w:rsidRPr="002A0EDE" w:rsidRDefault="00EA4883" w:rsidP="00EA4883">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EA4883"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A4883" w:rsidRDefault="00EA4883" w:rsidP="00EA4883">
            <w:pPr>
              <w:widowControl w:val="0"/>
              <w:spacing w:after="120"/>
              <w:jc w:val="center"/>
              <w:rPr>
                <w:rFonts w:ascii="GHEA Grapalat" w:hAnsi="GHEA Grapalat"/>
                <w:sz w:val="20"/>
                <w:lang w:val="en-US"/>
              </w:rPr>
            </w:pPr>
            <w:r>
              <w:rPr>
                <w:rFonts w:ascii="GHEA Grapalat" w:hAnsi="GHEA Grapalat"/>
                <w:sz w:val="20"/>
                <w:lang w:val="en-US"/>
              </w:rPr>
              <w:t>10</w:t>
            </w:r>
          </w:p>
        </w:tc>
        <w:tc>
          <w:tcPr>
            <w:tcW w:w="1846" w:type="dxa"/>
            <w:tcBorders>
              <w:top w:val="single" w:sz="4" w:space="0" w:color="auto"/>
              <w:left w:val="single" w:sz="4" w:space="0" w:color="auto"/>
              <w:bottom w:val="single" w:sz="4" w:space="0" w:color="auto"/>
              <w:right w:val="single" w:sz="4" w:space="0" w:color="auto"/>
            </w:tcBorders>
            <w:vAlign w:val="center"/>
          </w:tcPr>
          <w:p w:rsidR="00EA4883" w:rsidRPr="009B488A" w:rsidRDefault="00EA4883" w:rsidP="00EA4883">
            <w:pPr>
              <w:jc w:val="center"/>
              <w:rPr>
                <w:rFonts w:ascii="GHEA Grapalat" w:hAnsi="GHEA Grapalat"/>
                <w:sz w:val="20"/>
                <w:lang w:val="hy-AM"/>
              </w:rPr>
            </w:pPr>
            <w:r>
              <w:rPr>
                <w:rFonts w:ascii="GHEA Grapalat" w:hAnsi="GHEA Grapalat" w:cs="Calibri"/>
                <w:color w:val="000000"/>
                <w:sz w:val="20"/>
                <w:szCs w:val="20"/>
              </w:rPr>
              <w:t>71351540/57</w:t>
            </w:r>
            <w:r>
              <w:rPr>
                <w:rFonts w:ascii="GHEA Grapalat" w:hAnsi="GHEA Grapalat" w:cs="Calibri"/>
                <w:color w:val="000000"/>
                <w:sz w:val="20"/>
                <w:szCs w:val="20"/>
                <w:lang w:val="hy-AM"/>
              </w:rPr>
              <w:t>2</w:t>
            </w:r>
          </w:p>
        </w:tc>
        <w:tc>
          <w:tcPr>
            <w:tcW w:w="4901" w:type="dxa"/>
            <w:vMerge/>
            <w:tcBorders>
              <w:left w:val="single" w:sz="4" w:space="0" w:color="auto"/>
              <w:right w:val="single" w:sz="4" w:space="0" w:color="auto"/>
            </w:tcBorders>
          </w:tcPr>
          <w:p w:rsidR="00EA4883" w:rsidRDefault="00EA4883" w:rsidP="00EA488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A4883" w:rsidRPr="00E40AC8" w:rsidRDefault="00EA4883" w:rsidP="00EA488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A4883" w:rsidRPr="00C23C48" w:rsidRDefault="00EA4883" w:rsidP="00EA4883">
            <w:pPr>
              <w:jc w:val="center"/>
              <w:rPr>
                <w:rFonts w:ascii="GHEA Grapalat" w:hAnsi="GHEA Grapalat" w:cs="Calibri"/>
                <w:color w:val="000000"/>
                <w:sz w:val="20"/>
                <w:szCs w:val="20"/>
              </w:rPr>
            </w:pPr>
            <w:r w:rsidRPr="00C23C48">
              <w:rPr>
                <w:rFonts w:ascii="GHEA Grapalat" w:hAnsi="GHEA Grapalat" w:cs="Calibri"/>
                <w:color w:val="000000"/>
                <w:sz w:val="20"/>
                <w:szCs w:val="20"/>
              </w:rPr>
              <w:br/>
            </w:r>
          </w:p>
          <w:p w:rsidR="00EA4883" w:rsidRPr="00C23C48" w:rsidRDefault="00EA4883" w:rsidP="00EA4883">
            <w:pPr>
              <w:jc w:val="center"/>
              <w:rPr>
                <w:rFonts w:ascii="GHEA Grapalat" w:hAnsi="GHEA Grapalat" w:cs="Calibri"/>
                <w:color w:val="000000"/>
                <w:sz w:val="20"/>
                <w:szCs w:val="20"/>
              </w:rPr>
            </w:pPr>
            <w:r w:rsidRPr="00C23C48">
              <w:rPr>
                <w:rFonts w:ascii="GHEA Grapalat" w:hAnsi="GHEA Grapalat" w:cs="Calibri"/>
                <w:color w:val="000000"/>
                <w:sz w:val="20"/>
                <w:szCs w:val="20"/>
              </w:rPr>
              <w:t xml:space="preserve">Кентрон, ул Пушкина, Кохбаци, Демирчян, Арам, Манушян парк </w:t>
            </w:r>
          </w:p>
          <w:p w:rsidR="00EA4883" w:rsidRPr="00C23C48" w:rsidRDefault="00EA4883" w:rsidP="00EA4883">
            <w:pPr>
              <w:jc w:val="center"/>
              <w:rPr>
                <w:rFonts w:ascii="GHEA Grapalat" w:hAnsi="GHEA Grapalat" w:cs="Calibri"/>
                <w:color w:val="000000"/>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EA4883" w:rsidRPr="002A0EDE" w:rsidRDefault="00EA4883" w:rsidP="00EA4883">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682"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11BE0" w:rsidRPr="00F412AC" w:rsidTr="00FF268B">
        <w:trPr>
          <w:trHeight w:val="363"/>
          <w:jc w:val="center"/>
        </w:trPr>
        <w:tc>
          <w:tcPr>
            <w:tcW w:w="1207" w:type="dxa"/>
            <w:vAlign w:val="center"/>
          </w:tcPr>
          <w:p w:rsidR="00111BE0" w:rsidRPr="00E40AC8" w:rsidRDefault="00111BE0" w:rsidP="00111BE0">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11BE0" w:rsidRDefault="00111BE0" w:rsidP="00111BE0">
            <w:pPr>
              <w:jc w:val="center"/>
              <w:rPr>
                <w:rFonts w:ascii="GHEA Grapalat" w:hAnsi="GHEA Grapalat"/>
                <w:sz w:val="20"/>
                <w:lang w:val="es-ES"/>
              </w:rPr>
            </w:pPr>
            <w:r>
              <w:rPr>
                <w:rFonts w:ascii="GHEA Grapalat" w:hAnsi="GHEA Grapalat"/>
                <w:sz w:val="20"/>
                <w:lang w:val="hy-AM"/>
              </w:rPr>
              <w:t>71351540/508</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сносу мастерской аварийного технического </w:t>
            </w:r>
            <w:r>
              <w:rPr>
                <w:rFonts w:ascii="GHEA Grapalat" w:hAnsi="GHEA Grapalat" w:cs="Calibri"/>
                <w:bCs/>
                <w:color w:val="000000"/>
              </w:rPr>
              <w:lastRenderedPageBreak/>
              <w:t>обслуживания и автомойки по адресу ул. Ширака 9 административного района Шенгавит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38762D" w:rsidRDefault="00111BE0" w:rsidP="00111BE0">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71351540/559</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капитальному ремонту территории НКО ''Театр юного зрителя'' и городского центра детско-юношеского творчества в Ереване</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38762D" w:rsidRDefault="00111BE0" w:rsidP="00111BE0">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71351540/561</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благоустройству двора детского сада N71 административного района Эребуни города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38762D" w:rsidRDefault="00111BE0" w:rsidP="00111BE0">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71351540/562</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 xml:space="preserve">по капитальному ремонту детского сада N105 административного района Нор-Норк г. </w:t>
            </w:r>
            <w:r>
              <w:rPr>
                <w:rFonts w:ascii="GHEA Grapalat" w:hAnsi="GHEA Grapalat"/>
              </w:rPr>
              <w:lastRenderedPageBreak/>
              <w:t>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1C0CBF" w:rsidRDefault="00111BE0" w:rsidP="00111BE0">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71351540/566</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капитальному ремонту детского сада N41 и благоустройству двора административного района Ачапняк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F23785" w:rsidRDefault="00111BE0" w:rsidP="00111BE0">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71351540/583</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rPr>
              <w:t>по текущему ремонту футбольных полей административного района Нор-Норк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Pr="00213753" w:rsidRDefault="00111BE0" w:rsidP="00111BE0">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71351540/584</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строительству подпорной стены Тотовенца 10 / 1 административного района Нор-Норк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Default="00111BE0" w:rsidP="00111BE0">
            <w:pPr>
              <w:widowControl w:val="0"/>
              <w:spacing w:after="120"/>
              <w:jc w:val="center"/>
              <w:rPr>
                <w:rFonts w:ascii="GHEA Grapalat" w:hAnsi="GHEA Grapalat"/>
                <w:sz w:val="20"/>
              </w:rPr>
            </w:pPr>
            <w:r>
              <w:rPr>
                <w:rFonts w:ascii="GHEA Grapalat" w:hAnsi="GHEA Grapalat"/>
                <w:sz w:val="20"/>
              </w:rPr>
              <w:t>8</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71351540/573</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работ по </w:t>
            </w:r>
            <w:r>
              <w:rPr>
                <w:rFonts w:ascii="GHEA Grapalat" w:hAnsi="GHEA Grapalat"/>
              </w:rPr>
              <w:lastRenderedPageBreak/>
              <w:t>строительству оросительных водопроводов в административном районе Арабкир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Default="00111BE0" w:rsidP="00111BE0">
            <w:pPr>
              <w:widowControl w:val="0"/>
              <w:spacing w:after="120"/>
              <w:jc w:val="center"/>
              <w:rPr>
                <w:rFonts w:ascii="GHEA Grapalat" w:hAnsi="GHEA Grapalat"/>
                <w:sz w:val="20"/>
              </w:rPr>
            </w:pPr>
            <w:r>
              <w:rPr>
                <w:rFonts w:ascii="GHEA Grapalat" w:hAnsi="GHEA Grapalat"/>
                <w:sz w:val="20"/>
              </w:rPr>
              <w:lastRenderedPageBreak/>
              <w:t>9</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71351540/574</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строительству оросительных водопроводов в административном районе Нор-Норк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r w:rsidR="00111BE0" w:rsidRPr="00F412AC" w:rsidTr="00FF268B">
        <w:trPr>
          <w:trHeight w:val="363"/>
          <w:jc w:val="center"/>
        </w:trPr>
        <w:tc>
          <w:tcPr>
            <w:tcW w:w="1207" w:type="dxa"/>
            <w:vAlign w:val="center"/>
          </w:tcPr>
          <w:p w:rsidR="00111BE0" w:rsidRDefault="00111BE0" w:rsidP="00111BE0">
            <w:pPr>
              <w:widowControl w:val="0"/>
              <w:spacing w:after="120"/>
              <w:jc w:val="center"/>
              <w:rPr>
                <w:rFonts w:ascii="GHEA Grapalat" w:hAnsi="GHEA Grapalat"/>
                <w:sz w:val="20"/>
              </w:rPr>
            </w:pPr>
            <w:r>
              <w:rPr>
                <w:rFonts w:ascii="GHEA Grapalat" w:hAnsi="GHEA Grapalat"/>
                <w:sz w:val="20"/>
              </w:rPr>
              <w:t>10</w:t>
            </w:r>
          </w:p>
        </w:tc>
        <w:tc>
          <w:tcPr>
            <w:tcW w:w="1620" w:type="dxa"/>
            <w:vAlign w:val="center"/>
          </w:tcPr>
          <w:p w:rsidR="00111BE0" w:rsidRDefault="00111BE0" w:rsidP="00111BE0">
            <w:pPr>
              <w:jc w:val="center"/>
              <w:rPr>
                <w:rFonts w:ascii="GHEA Grapalat" w:hAnsi="GHEA Grapalat"/>
                <w:sz w:val="20"/>
                <w:lang w:val="hy-AM"/>
              </w:rPr>
            </w:pPr>
            <w:r>
              <w:rPr>
                <w:rFonts w:ascii="GHEA Grapalat" w:hAnsi="GHEA Grapalat" w:cs="Calibri"/>
                <w:color w:val="000000"/>
                <w:sz w:val="20"/>
                <w:szCs w:val="20"/>
              </w:rPr>
              <w:t>71351540/57</w:t>
            </w:r>
            <w:r>
              <w:rPr>
                <w:rFonts w:ascii="GHEA Grapalat" w:hAnsi="GHEA Grapalat" w:cs="Calibri"/>
                <w:color w:val="000000"/>
                <w:sz w:val="20"/>
                <w:szCs w:val="20"/>
                <w:lang w:val="hy-AM"/>
              </w:rPr>
              <w:t>2</w:t>
            </w:r>
          </w:p>
        </w:tc>
        <w:tc>
          <w:tcPr>
            <w:tcW w:w="2236" w:type="dxa"/>
            <w:vAlign w:val="center"/>
          </w:tcPr>
          <w:p w:rsidR="00111BE0" w:rsidRDefault="00111BE0" w:rsidP="00111BE0">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работ по строительству оросительных водопроводов в административном районе Кентрон Еревана</w:t>
            </w:r>
          </w:p>
        </w:tc>
        <w:tc>
          <w:tcPr>
            <w:tcW w:w="682" w:type="dxa"/>
            <w:vAlign w:val="center"/>
          </w:tcPr>
          <w:p w:rsidR="00111BE0" w:rsidRPr="00A42C01" w:rsidRDefault="00111BE0" w:rsidP="00111BE0">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11BE0" w:rsidRPr="00F412AC" w:rsidRDefault="00111BE0" w:rsidP="00111BE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11BE0" w:rsidRPr="00F412AC" w:rsidRDefault="00111BE0" w:rsidP="00111BE0">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11BE0" w:rsidRPr="00F412AC" w:rsidRDefault="00111BE0" w:rsidP="00111BE0">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4" w:name="_GoBack"/>
      <w:bookmarkEnd w:id="24"/>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EBD" w:rsidRDefault="007F1EBD">
      <w:r>
        <w:separator/>
      </w:r>
    </w:p>
  </w:endnote>
  <w:endnote w:type="continuationSeparator" w:id="0">
    <w:p w:rsidR="007F1EBD" w:rsidRDefault="007F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3C48">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EBD" w:rsidRDefault="007F1EBD">
      <w:r>
        <w:separator/>
      </w:r>
    </w:p>
  </w:footnote>
  <w:footnote w:type="continuationSeparator" w:id="0">
    <w:p w:rsidR="007F1EBD" w:rsidRDefault="007F1EBD">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5D791C" w:rsidRPr="00155668" w:rsidRDefault="005D791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Default="005D791C" w:rsidP="006B3E56">
      <w:pPr>
        <w:jc w:val="both"/>
        <w:rPr>
          <w:rFonts w:ascii="GHEA Grapalat" w:hAnsi="GHEA Grapalat"/>
          <w:sz w:val="20"/>
          <w:szCs w:val="20"/>
          <w:lang w:val="af-ZA"/>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8842CE" w:rsidRDefault="005D791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583650">
      <w:pPr>
        <w:pStyle w:val="FootnoteText"/>
        <w:jc w:val="both"/>
        <w:rPr>
          <w:rFonts w:ascii="GHEA Grapalat" w:hAnsi="GHEA Grapalat"/>
        </w:rPr>
      </w:pPr>
    </w:p>
  </w:footnote>
  <w:footnote w:id="12">
    <w:p w:rsidR="005D791C" w:rsidRPr="008842CE" w:rsidRDefault="005D791C" w:rsidP="00583650">
      <w:pPr>
        <w:pStyle w:val="FootnoteText"/>
        <w:jc w:val="both"/>
      </w:pPr>
    </w:p>
  </w:footnote>
  <w:footnote w:id="13">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D791C" w:rsidRPr="008842CE" w:rsidRDefault="005D79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0A214C">
      <w:pPr>
        <w:pStyle w:val="FootnoteText"/>
        <w:jc w:val="both"/>
        <w:rPr>
          <w:rFonts w:ascii="GHEA Grapalat" w:hAnsi="GHEA Grapalat"/>
        </w:rPr>
      </w:pPr>
    </w:p>
  </w:footnote>
  <w:footnote w:id="15">
    <w:p w:rsidR="005D791C" w:rsidRPr="008842CE" w:rsidRDefault="005D791C" w:rsidP="000A214C">
      <w:pPr>
        <w:pStyle w:val="FootnoteText"/>
        <w:jc w:val="both"/>
      </w:pPr>
    </w:p>
  </w:footnote>
  <w:footnote w:id="16">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9">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D791C" w:rsidRPr="006F5F33" w:rsidRDefault="005D791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D791C" w:rsidRPr="009E00B3" w:rsidRDefault="005D79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D791C" w:rsidRPr="006F225E" w:rsidRDefault="005D791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D791C" w:rsidRPr="00CA2754" w:rsidRDefault="005D79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D791C" w:rsidRPr="00CA2754" w:rsidRDefault="005D791C" w:rsidP="003B2F27">
      <w:pPr>
        <w:pStyle w:val="FootnoteText"/>
        <w:jc w:val="both"/>
        <w:rPr>
          <w:sz w:val="2"/>
          <w:szCs w:val="2"/>
        </w:rPr>
      </w:pPr>
    </w:p>
  </w:footnote>
  <w:footnote w:id="26">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EBD"/>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C48"/>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2EA61-FFD0-4EDF-950B-99101CD9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2583</TotalTime>
  <Pages>108</Pages>
  <Words>24567</Words>
  <Characters>140033</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1682</cp:revision>
  <cp:lastPrinted>2018-02-16T07:12:00Z</cp:lastPrinted>
  <dcterms:created xsi:type="dcterms:W3CDTF">2019-10-28T07:04:00Z</dcterms:created>
  <dcterms:modified xsi:type="dcterms:W3CDTF">2023-02-06T14:04:00Z</dcterms:modified>
</cp:coreProperties>
</file>